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0F0CC" w14:textId="77777777" w:rsidR="00D56B8E" w:rsidRPr="007A209E" w:rsidRDefault="00D56B8E" w:rsidP="00D56B8E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8D0037"/>
          <w:kern w:val="36"/>
          <w:sz w:val="36"/>
          <w:szCs w:val="33"/>
        </w:rPr>
      </w:pPr>
      <w:r w:rsidRPr="007A209E">
        <w:rPr>
          <w:rFonts w:eastAsia="Times New Roman" w:cs="Times New Roman"/>
          <w:b/>
          <w:bCs/>
          <w:color w:val="8D0037"/>
          <w:kern w:val="36"/>
          <w:sz w:val="36"/>
          <w:szCs w:val="33"/>
        </w:rPr>
        <w:t>Camp Defines and Develops Character</w:t>
      </w:r>
    </w:p>
    <w:p w14:paraId="5B12A982" w14:textId="77777777" w:rsidR="00511667" w:rsidRPr="007A209E" w:rsidRDefault="001B43BD">
      <w:pPr>
        <w:rPr>
          <w:sz w:val="24"/>
        </w:rPr>
      </w:pPr>
    </w:p>
    <w:p w14:paraId="75FDD38A" w14:textId="77777777" w:rsidR="00D56B8E" w:rsidRPr="007A209E" w:rsidRDefault="00D56B8E" w:rsidP="00D56B8E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Theme="minorHAnsi" w:hAnsiTheme="minorHAnsi" w:cs="Arial"/>
          <w:color w:val="484848"/>
          <w:sz w:val="20"/>
          <w:szCs w:val="18"/>
        </w:rPr>
      </w:pPr>
      <w:r w:rsidRPr="007A209E">
        <w:rPr>
          <w:rFonts w:asciiTheme="minorHAnsi" w:hAnsiTheme="minorHAnsi" w:cs="Arial"/>
          <w:color w:val="484848"/>
          <w:sz w:val="20"/>
          <w:szCs w:val="18"/>
        </w:rPr>
        <w:t>Merriam-Webster’s online dictionary defines character as one of the attributes or features that make up and distinguish an individual. Character development is tricky. It isn’t something that can be learned from a textbook or in a lecture — it is learned through teachable moments and experiences. So where can families turn to help provide the right environment for character development? Families can go to camp.</w:t>
      </w:r>
      <w:r w:rsidRPr="007A209E">
        <w:rPr>
          <w:rFonts w:asciiTheme="minorHAnsi" w:hAnsiTheme="minorHAnsi" w:cs="Arial"/>
          <w:color w:val="484848"/>
          <w:sz w:val="20"/>
          <w:szCs w:val="18"/>
        </w:rPr>
        <w:br/>
        <w:t> </w:t>
      </w:r>
    </w:p>
    <w:p w14:paraId="25A943E1" w14:textId="5AC33A8B" w:rsidR="00D56B8E" w:rsidRPr="007A209E" w:rsidRDefault="007A209E" w:rsidP="00D56B8E">
      <w:pPr>
        <w:pStyle w:val="NormalWeb"/>
        <w:shd w:val="clear" w:color="auto" w:fill="FFFFFF"/>
        <w:spacing w:before="0" w:beforeAutospacing="0" w:after="0" w:afterAutospacing="0" w:line="285" w:lineRule="atLeast"/>
        <w:ind w:left="600"/>
        <w:rPr>
          <w:rStyle w:val="Strong"/>
          <w:rFonts w:asciiTheme="minorHAnsi" w:hAnsiTheme="minorHAnsi" w:cs="Arial"/>
          <w:color w:val="484848"/>
          <w:sz w:val="20"/>
          <w:szCs w:val="18"/>
        </w:rPr>
      </w:pPr>
      <w:r w:rsidRPr="007A209E">
        <w:rPr>
          <w:rFonts w:asciiTheme="minorHAnsi" w:hAnsiTheme="minorHAnsi"/>
          <w:i/>
          <w:iCs/>
          <w:sz w:val="20"/>
          <w:szCs w:val="18"/>
        </w:rPr>
        <w:t>“</w:t>
      </w:r>
      <w:r w:rsidR="001B43BD" w:rsidRPr="001B43BD">
        <w:rPr>
          <w:rFonts w:asciiTheme="minorHAnsi" w:hAnsiTheme="minorHAnsi"/>
          <w:i/>
          <w:iCs/>
          <w:sz w:val="20"/>
          <w:szCs w:val="18"/>
        </w:rPr>
        <w:t>Camp provides opportunities for youth to learn new skills and gain new experiences, including teamwork, collaboration, cooperation, problem solving, resilience, and self-esteem. Campers will grow and carry these qualities for the rest of their lives</w:t>
      </w:r>
      <w:r w:rsidRPr="007A209E">
        <w:rPr>
          <w:rFonts w:asciiTheme="minorHAnsi" w:hAnsiTheme="minorHAnsi"/>
          <w:i/>
          <w:iCs/>
          <w:sz w:val="20"/>
          <w:szCs w:val="18"/>
        </w:rPr>
        <w:t>.”</w:t>
      </w:r>
      <w:r w:rsidR="00D56B8E" w:rsidRPr="007A209E">
        <w:rPr>
          <w:rFonts w:asciiTheme="minorHAnsi" w:hAnsiTheme="minorHAnsi" w:cs="Arial"/>
          <w:color w:val="484848"/>
          <w:sz w:val="20"/>
          <w:szCs w:val="18"/>
        </w:rPr>
        <w:br/>
      </w:r>
      <w:r w:rsidR="00D56B8E" w:rsidRPr="007A209E">
        <w:rPr>
          <w:rStyle w:val="Strong"/>
          <w:rFonts w:asciiTheme="minorHAnsi" w:hAnsiTheme="minorHAnsi" w:cs="Arial"/>
          <w:color w:val="484848"/>
          <w:sz w:val="20"/>
          <w:szCs w:val="18"/>
        </w:rPr>
        <w:t xml:space="preserve">— </w:t>
      </w:r>
      <w:r w:rsidRPr="007A209E">
        <w:rPr>
          <w:rStyle w:val="Strong"/>
          <w:rFonts w:asciiTheme="minorHAnsi" w:hAnsiTheme="minorHAnsi" w:cs="Arial"/>
          <w:color w:val="484848"/>
          <w:sz w:val="20"/>
          <w:szCs w:val="18"/>
        </w:rPr>
        <w:t xml:space="preserve">Tom </w:t>
      </w:r>
      <w:r w:rsidR="001B43BD">
        <w:rPr>
          <w:rStyle w:val="Strong"/>
          <w:rFonts w:asciiTheme="minorHAnsi" w:hAnsiTheme="minorHAnsi" w:cs="Arial"/>
          <w:color w:val="484848"/>
          <w:sz w:val="20"/>
          <w:szCs w:val="18"/>
        </w:rPr>
        <w:t>Rosenberg</w:t>
      </w:r>
      <w:r w:rsidR="00D56B8E" w:rsidRPr="007A209E">
        <w:rPr>
          <w:rStyle w:val="Strong"/>
          <w:rFonts w:asciiTheme="minorHAnsi" w:hAnsiTheme="minorHAnsi" w:cs="Arial"/>
          <w:color w:val="484848"/>
          <w:sz w:val="20"/>
          <w:szCs w:val="18"/>
        </w:rPr>
        <w:t xml:space="preserve">, </w:t>
      </w:r>
      <w:r w:rsidR="001B43BD">
        <w:rPr>
          <w:rStyle w:val="Strong"/>
          <w:rFonts w:asciiTheme="minorHAnsi" w:hAnsiTheme="minorHAnsi" w:cs="Arial"/>
          <w:color w:val="484848"/>
          <w:sz w:val="20"/>
          <w:szCs w:val="18"/>
        </w:rPr>
        <w:t>President/CEO of</w:t>
      </w:r>
      <w:r w:rsidR="00D56B8E" w:rsidRPr="007A209E">
        <w:rPr>
          <w:rStyle w:val="Strong"/>
          <w:rFonts w:asciiTheme="minorHAnsi" w:hAnsiTheme="minorHAnsi" w:cs="Arial"/>
          <w:color w:val="484848"/>
          <w:sz w:val="20"/>
          <w:szCs w:val="18"/>
        </w:rPr>
        <w:t xml:space="preserve"> the American Camp Association</w:t>
      </w:r>
    </w:p>
    <w:p w14:paraId="699DD432" w14:textId="77777777" w:rsidR="00D56B8E" w:rsidRPr="007A209E" w:rsidRDefault="00D56B8E" w:rsidP="00D56B8E">
      <w:pPr>
        <w:pStyle w:val="NormalWeb"/>
        <w:shd w:val="clear" w:color="auto" w:fill="FFFFFF"/>
        <w:spacing w:before="0" w:beforeAutospacing="0" w:after="0" w:afterAutospacing="0" w:line="285" w:lineRule="atLeast"/>
        <w:ind w:left="600"/>
        <w:rPr>
          <w:rFonts w:asciiTheme="minorHAnsi" w:hAnsiTheme="minorHAnsi" w:cs="Arial"/>
          <w:color w:val="484848"/>
          <w:sz w:val="20"/>
          <w:szCs w:val="18"/>
        </w:rPr>
      </w:pPr>
    </w:p>
    <w:p w14:paraId="66E26A9D" w14:textId="77777777" w:rsidR="00D56B8E" w:rsidRPr="007A209E" w:rsidRDefault="00D56B8E" w:rsidP="00D56B8E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Theme="minorHAnsi" w:hAnsiTheme="minorHAnsi" w:cs="Arial"/>
          <w:color w:val="484848"/>
          <w:sz w:val="20"/>
          <w:szCs w:val="18"/>
        </w:rPr>
      </w:pPr>
      <w:r w:rsidRPr="007A209E">
        <w:rPr>
          <w:rFonts w:asciiTheme="minorHAnsi" w:hAnsiTheme="minorHAnsi" w:cs="Arial"/>
          <w:color w:val="484848"/>
          <w:sz w:val="20"/>
          <w:szCs w:val="18"/>
        </w:rPr>
        <w:t>For over a century, millions of families have been benefiting from the positive, supportive environment provided by the camp experience. Camp develops character when:</w:t>
      </w:r>
    </w:p>
    <w:p w14:paraId="1720EAD2" w14:textId="77777777" w:rsidR="00D56B8E" w:rsidRPr="007A209E" w:rsidRDefault="00D56B8E" w:rsidP="00D56B8E">
      <w:pPr>
        <w:pStyle w:val="NormalWeb"/>
        <w:shd w:val="clear" w:color="auto" w:fill="FFFFFF"/>
        <w:spacing w:before="0" w:beforeAutospacing="0" w:after="0" w:afterAutospacing="0" w:line="285" w:lineRule="atLeast"/>
        <w:ind w:left="600"/>
        <w:rPr>
          <w:rFonts w:asciiTheme="minorHAnsi" w:hAnsiTheme="minorHAnsi" w:cs="Arial"/>
          <w:color w:val="484848"/>
          <w:sz w:val="20"/>
          <w:szCs w:val="18"/>
        </w:rPr>
      </w:pPr>
      <w:r w:rsidRPr="007A209E">
        <w:rPr>
          <w:rFonts w:asciiTheme="minorHAnsi" w:hAnsiTheme="minorHAnsi" w:cs="Arial"/>
          <w:color w:val="484848"/>
          <w:sz w:val="20"/>
          <w:szCs w:val="18"/>
        </w:rPr>
        <w:t>• Children and youth feel safe and nurtured, allowing them to take healthy risks and develop character organically;</w:t>
      </w:r>
      <w:r w:rsidRPr="007A209E">
        <w:rPr>
          <w:rStyle w:val="apple-converted-space"/>
          <w:rFonts w:asciiTheme="minorHAnsi" w:hAnsiTheme="minorHAnsi" w:cs="Arial"/>
          <w:color w:val="484848"/>
          <w:sz w:val="20"/>
          <w:szCs w:val="18"/>
        </w:rPr>
        <w:t> </w:t>
      </w:r>
      <w:r w:rsidRPr="007A209E">
        <w:rPr>
          <w:rFonts w:asciiTheme="minorHAnsi" w:hAnsiTheme="minorHAnsi" w:cs="Arial"/>
          <w:color w:val="484848"/>
          <w:sz w:val="20"/>
          <w:szCs w:val="18"/>
        </w:rPr>
        <w:br/>
        <w:t>• Supporting mentors model positive character traits and lead by example; and</w:t>
      </w:r>
      <w:r w:rsidRPr="007A209E">
        <w:rPr>
          <w:rFonts w:asciiTheme="minorHAnsi" w:hAnsiTheme="minorHAnsi" w:cs="Arial"/>
          <w:color w:val="484848"/>
          <w:sz w:val="20"/>
          <w:szCs w:val="18"/>
        </w:rPr>
        <w:br/>
        <w:t>• Camp provides teachable moments — for example, a disagreement about the rules of a field game becomes a lesson on integrity, honesty, and fair play.</w:t>
      </w:r>
    </w:p>
    <w:p w14:paraId="64DD2F56" w14:textId="77777777" w:rsidR="00D56B8E" w:rsidRPr="007A209E" w:rsidRDefault="00D56B8E" w:rsidP="00D56B8E">
      <w:pPr>
        <w:pStyle w:val="NormalWeb"/>
        <w:shd w:val="clear" w:color="auto" w:fill="FFFFFF"/>
        <w:spacing w:before="0" w:beforeAutospacing="0" w:after="0" w:afterAutospacing="0" w:line="285" w:lineRule="atLeast"/>
        <w:ind w:left="600"/>
        <w:rPr>
          <w:rFonts w:asciiTheme="minorHAnsi" w:hAnsiTheme="minorHAnsi" w:cs="Arial"/>
          <w:color w:val="484848"/>
          <w:sz w:val="20"/>
          <w:szCs w:val="18"/>
        </w:rPr>
      </w:pPr>
    </w:p>
    <w:p w14:paraId="146DE729" w14:textId="77777777" w:rsidR="00D56B8E" w:rsidRPr="007A209E" w:rsidRDefault="00D56B8E" w:rsidP="00D56B8E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Theme="minorHAnsi" w:hAnsiTheme="minorHAnsi" w:cs="Arial"/>
          <w:color w:val="484848"/>
          <w:sz w:val="20"/>
          <w:szCs w:val="18"/>
        </w:rPr>
      </w:pPr>
      <w:r w:rsidRPr="007A209E">
        <w:rPr>
          <w:rFonts w:asciiTheme="minorHAnsi" w:hAnsiTheme="minorHAnsi" w:cs="Arial"/>
          <w:color w:val="484848"/>
          <w:sz w:val="20"/>
          <w:szCs w:val="18"/>
        </w:rPr>
        <w:t xml:space="preserve">In a study of youth development outcomes conducted by </w:t>
      </w:r>
      <w:proofErr w:type="spellStart"/>
      <w:r w:rsidRPr="007A209E">
        <w:rPr>
          <w:rFonts w:asciiTheme="minorHAnsi" w:hAnsiTheme="minorHAnsi" w:cs="Arial"/>
          <w:color w:val="484848"/>
          <w:sz w:val="20"/>
          <w:szCs w:val="18"/>
        </w:rPr>
        <w:t>Philliber</w:t>
      </w:r>
      <w:proofErr w:type="spellEnd"/>
      <w:r w:rsidRPr="007A209E">
        <w:rPr>
          <w:rFonts w:asciiTheme="minorHAnsi" w:hAnsiTheme="minorHAnsi" w:cs="Arial"/>
          <w:color w:val="484848"/>
          <w:sz w:val="20"/>
          <w:szCs w:val="18"/>
        </w:rPr>
        <w:t xml:space="preserve"> Research Associates and ACA, campers said the following:</w:t>
      </w:r>
    </w:p>
    <w:p w14:paraId="5749DF78" w14:textId="77777777" w:rsidR="00D56B8E" w:rsidRPr="007A209E" w:rsidRDefault="00D56B8E" w:rsidP="00D56B8E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Theme="minorHAnsi" w:hAnsiTheme="minorHAnsi" w:cs="Arial"/>
          <w:color w:val="484848"/>
          <w:sz w:val="20"/>
          <w:szCs w:val="18"/>
        </w:rPr>
      </w:pPr>
    </w:p>
    <w:p w14:paraId="480ED4B0" w14:textId="77777777" w:rsidR="00D56B8E" w:rsidRPr="007A209E" w:rsidRDefault="00D56B8E" w:rsidP="00D56B8E">
      <w:pPr>
        <w:pStyle w:val="NormalWeb"/>
        <w:shd w:val="clear" w:color="auto" w:fill="FFFFFF"/>
        <w:spacing w:before="0" w:beforeAutospacing="0" w:after="0" w:afterAutospacing="0" w:line="285" w:lineRule="atLeast"/>
        <w:ind w:left="600"/>
        <w:rPr>
          <w:rFonts w:asciiTheme="minorHAnsi" w:hAnsiTheme="minorHAnsi" w:cs="Arial"/>
          <w:color w:val="484848"/>
          <w:sz w:val="20"/>
          <w:szCs w:val="18"/>
        </w:rPr>
      </w:pPr>
      <w:r w:rsidRPr="007A209E">
        <w:rPr>
          <w:rFonts w:asciiTheme="minorHAnsi" w:hAnsiTheme="minorHAnsi" w:cs="Arial"/>
          <w:color w:val="484848"/>
          <w:sz w:val="20"/>
          <w:szCs w:val="18"/>
        </w:rPr>
        <w:t>• Abigail, age nine, said, “I learned how to be honest about stuff.”</w:t>
      </w:r>
      <w:r w:rsidRPr="007A209E">
        <w:rPr>
          <w:rFonts w:asciiTheme="minorHAnsi" w:hAnsiTheme="minorHAnsi" w:cs="Arial"/>
          <w:color w:val="484848"/>
          <w:sz w:val="20"/>
          <w:szCs w:val="18"/>
        </w:rPr>
        <w:br/>
        <w:t>• “I learned a lot about respect and my real values in life, what they really should be,” said Louise, age fourteen.</w:t>
      </w:r>
      <w:r w:rsidRPr="007A209E">
        <w:rPr>
          <w:rFonts w:asciiTheme="minorHAnsi" w:hAnsiTheme="minorHAnsi" w:cs="Arial"/>
          <w:color w:val="484848"/>
          <w:sz w:val="20"/>
          <w:szCs w:val="18"/>
        </w:rPr>
        <w:br/>
        <w:t>• Sam, age twelve, said, “At camp I learned how to be part of a team . . . sometimes you have to rely on someone to do a task or goal. You have to trust each other.”</w:t>
      </w:r>
      <w:r w:rsidRPr="007A209E">
        <w:rPr>
          <w:rStyle w:val="apple-converted-space"/>
          <w:rFonts w:asciiTheme="minorHAnsi" w:hAnsiTheme="minorHAnsi" w:cs="Arial"/>
          <w:color w:val="484848"/>
          <w:sz w:val="20"/>
          <w:szCs w:val="18"/>
        </w:rPr>
        <w:t> </w:t>
      </w:r>
      <w:r w:rsidRPr="007A209E">
        <w:rPr>
          <w:rFonts w:asciiTheme="minorHAnsi" w:hAnsiTheme="minorHAnsi" w:cs="Arial"/>
          <w:color w:val="484848"/>
          <w:sz w:val="20"/>
          <w:szCs w:val="18"/>
        </w:rPr>
        <w:br/>
        <w:t> </w:t>
      </w:r>
    </w:p>
    <w:p w14:paraId="0ECE1035" w14:textId="4544B229" w:rsidR="00D56B8E" w:rsidRPr="001B43BD" w:rsidRDefault="00D56B8E" w:rsidP="001B43BD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Theme="minorHAnsi" w:hAnsiTheme="minorHAnsi" w:cs="Arial"/>
          <w:color w:val="484848"/>
          <w:sz w:val="20"/>
          <w:szCs w:val="18"/>
        </w:rPr>
      </w:pPr>
      <w:r w:rsidRPr="007A209E">
        <w:rPr>
          <w:rFonts w:asciiTheme="minorHAnsi" w:hAnsiTheme="minorHAnsi" w:cs="Arial"/>
          <w:color w:val="484848"/>
          <w:sz w:val="20"/>
          <w:szCs w:val="18"/>
        </w:rPr>
        <w:t>Contact Public Relations at 765.34</w:t>
      </w:r>
      <w:r w:rsidR="001B43BD">
        <w:rPr>
          <w:rFonts w:asciiTheme="minorHAnsi" w:hAnsiTheme="minorHAnsi" w:cs="Arial"/>
          <w:color w:val="484848"/>
          <w:sz w:val="20"/>
          <w:szCs w:val="18"/>
        </w:rPr>
        <w:t>6</w:t>
      </w:r>
      <w:r w:rsidRPr="007A209E">
        <w:rPr>
          <w:rFonts w:asciiTheme="minorHAnsi" w:hAnsiTheme="minorHAnsi" w:cs="Arial"/>
          <w:color w:val="484848"/>
          <w:sz w:val="20"/>
          <w:szCs w:val="18"/>
        </w:rPr>
        <w:t>.33</w:t>
      </w:r>
      <w:r w:rsidR="001B43BD">
        <w:rPr>
          <w:rFonts w:asciiTheme="minorHAnsi" w:hAnsiTheme="minorHAnsi" w:cs="Arial"/>
          <w:color w:val="484848"/>
          <w:sz w:val="20"/>
          <w:szCs w:val="18"/>
        </w:rPr>
        <w:t>91</w:t>
      </w:r>
      <w:r w:rsidRPr="007A209E">
        <w:rPr>
          <w:rFonts w:asciiTheme="minorHAnsi" w:hAnsiTheme="minorHAnsi" w:cs="Arial"/>
          <w:color w:val="484848"/>
          <w:sz w:val="20"/>
          <w:szCs w:val="18"/>
        </w:rPr>
        <w:t xml:space="preserve"> or</w:t>
      </w:r>
      <w:r w:rsidRPr="007A209E">
        <w:rPr>
          <w:rStyle w:val="apple-converted-space"/>
          <w:rFonts w:asciiTheme="minorHAnsi" w:hAnsiTheme="minorHAnsi" w:cs="Arial"/>
          <w:color w:val="484848"/>
          <w:sz w:val="20"/>
          <w:szCs w:val="18"/>
        </w:rPr>
        <w:t> </w:t>
      </w:r>
      <w:hyperlink r:id="rId4" w:history="1">
        <w:r w:rsidRPr="007A209E">
          <w:rPr>
            <w:rStyle w:val="Hyperlink"/>
            <w:rFonts w:asciiTheme="minorHAnsi" w:hAnsiTheme="minorHAnsi" w:cs="Arial"/>
            <w:color w:val="004E9B"/>
            <w:sz w:val="20"/>
            <w:szCs w:val="18"/>
          </w:rPr>
          <w:t>pr@ACAcamps.org</w:t>
        </w:r>
      </w:hyperlink>
      <w:r w:rsidRPr="007A209E">
        <w:rPr>
          <w:rStyle w:val="apple-converted-space"/>
          <w:rFonts w:asciiTheme="minorHAnsi" w:hAnsiTheme="minorHAnsi" w:cs="Arial"/>
          <w:color w:val="484848"/>
          <w:sz w:val="20"/>
          <w:szCs w:val="18"/>
        </w:rPr>
        <w:t> </w:t>
      </w:r>
      <w:r w:rsidRPr="007A209E">
        <w:rPr>
          <w:rFonts w:asciiTheme="minorHAnsi" w:hAnsiTheme="minorHAnsi" w:cs="Arial"/>
          <w:color w:val="484848"/>
          <w:sz w:val="20"/>
          <w:szCs w:val="18"/>
        </w:rPr>
        <w:t>to interview an ACA spokesperson or for more information about camp’s answer to the character development question. For customizable public service announcements or article reprints, visit our Media Center at</w:t>
      </w:r>
      <w:r w:rsidR="007A209E" w:rsidRPr="007A209E">
        <w:rPr>
          <w:rFonts w:asciiTheme="minorHAnsi" w:hAnsiTheme="minorHAnsi" w:cs="Arial"/>
          <w:color w:val="484848"/>
          <w:sz w:val="20"/>
          <w:szCs w:val="18"/>
        </w:rPr>
        <w:t xml:space="preserve"> </w:t>
      </w:r>
      <w:hyperlink r:id="rId5" w:history="1">
        <w:r w:rsidR="007A209E" w:rsidRPr="007A209E">
          <w:rPr>
            <w:rStyle w:val="Hyperlink"/>
            <w:rFonts w:asciiTheme="minorHAnsi" w:hAnsiTheme="minorHAnsi" w:cs="Arial"/>
            <w:color w:val="004E9B"/>
            <w:sz w:val="20"/>
            <w:szCs w:val="18"/>
          </w:rPr>
          <w:t>www.ACAcamps.org/press-room</w:t>
        </w:r>
      </w:hyperlink>
      <w:r w:rsidRPr="007A209E">
        <w:rPr>
          <w:rFonts w:asciiTheme="minorHAnsi" w:hAnsiTheme="minorHAnsi" w:cs="Arial"/>
          <w:color w:val="484848"/>
          <w:sz w:val="20"/>
          <w:szCs w:val="18"/>
        </w:rPr>
        <w:t>.</w:t>
      </w:r>
      <w:bookmarkStart w:id="0" w:name="_GoBack"/>
      <w:bookmarkEnd w:id="0"/>
    </w:p>
    <w:sectPr w:rsidR="00D56B8E" w:rsidRPr="001B4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8E"/>
    <w:rsid w:val="001B43BD"/>
    <w:rsid w:val="005E4C3B"/>
    <w:rsid w:val="007A209E"/>
    <w:rsid w:val="00D56B8E"/>
    <w:rsid w:val="00F4775F"/>
    <w:rsid w:val="00FA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F90EE"/>
  <w15:chartTrackingRefBased/>
  <w15:docId w15:val="{5CDB9C88-0045-4FD9-A9B8-10899118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6B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B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5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56B8E"/>
    <w:rPr>
      <w:i/>
      <w:iCs/>
    </w:rPr>
  </w:style>
  <w:style w:type="character" w:styleId="Strong">
    <w:name w:val="Strong"/>
    <w:basedOn w:val="DefaultParagraphFont"/>
    <w:uiPriority w:val="22"/>
    <w:qFormat/>
    <w:rsid w:val="00D56B8E"/>
    <w:rPr>
      <w:b/>
      <w:bCs/>
    </w:rPr>
  </w:style>
  <w:style w:type="character" w:customStyle="1" w:styleId="apple-converted-space">
    <w:name w:val="apple-converted-space"/>
    <w:basedOn w:val="DefaultParagraphFont"/>
    <w:rsid w:val="00D56B8E"/>
  </w:style>
  <w:style w:type="character" w:styleId="Hyperlink">
    <w:name w:val="Hyperlink"/>
    <w:basedOn w:val="DefaultParagraphFont"/>
    <w:uiPriority w:val="99"/>
    <w:unhideWhenUsed/>
    <w:rsid w:val="00D56B8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A209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209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acamps.org/press-room" TargetMode="External"/><Relationship Id="rId4" Type="http://schemas.openxmlformats.org/officeDocument/2006/relationships/hyperlink" Target="mailto:pr@ACAcam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Campbell</dc:creator>
  <cp:keywords/>
  <dc:description/>
  <cp:lastModifiedBy>Sam Hirt</cp:lastModifiedBy>
  <cp:revision>3</cp:revision>
  <dcterms:created xsi:type="dcterms:W3CDTF">2016-10-31T17:41:00Z</dcterms:created>
  <dcterms:modified xsi:type="dcterms:W3CDTF">2018-02-02T14:27:00Z</dcterms:modified>
</cp:coreProperties>
</file>